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Default="009D76A6" w:rsidP="00BD712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Ζ</w:t>
      </w:r>
      <w:r w:rsidR="00BD712A" w:rsidRPr="00BD712A"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ζ</w:t>
      </w:r>
      <w:proofErr w:type="spellEnd"/>
    </w:p>
    <w:p w:rsidR="00BD712A" w:rsidRDefault="00BD712A" w:rsidP="00BD712A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Συμπληρώνω το γράμμα.</w:t>
      </w:r>
    </w:p>
    <w:p w:rsidR="009D76A6" w:rsidRDefault="009D76A6" w:rsidP="009D76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953996" cy="3763926"/>
            <wp:effectExtent l="19050" t="0" r="0" b="0"/>
            <wp:docPr id="4" name="3 - Εικόνα" descr="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9D76A6" w:rsidP="00BD71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858512" cy="3889248"/>
            <wp:effectExtent l="19050" t="0" r="0" b="0"/>
            <wp:docPr id="5" name="4 - Εικόνα" descr="img200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0'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388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Default="009D76A6" w:rsidP="00E15DB6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34.05pt;margin-top:-10.5pt;width:325.5pt;height:187.5pt;z-index:-251654144" strokeweight="3.5pt">
            <v:shadow color="#868686"/>
            <v:textpath style="font-family:&quot;Arial Black&quot;;v-text-kern:t" trim="t" fitpath="t" string="Ζ ζ"/>
          </v:shape>
        </w:pict>
      </w:r>
      <w:r w:rsidR="00E15DB6">
        <w:rPr>
          <w:b/>
          <w:sz w:val="28"/>
          <w:szCs w:val="28"/>
        </w:rPr>
        <w:t>Ζωγραφίζω.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9D76A6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179705</wp:posOffset>
            </wp:positionV>
            <wp:extent cx="6954520" cy="7495540"/>
            <wp:effectExtent l="19050" t="0" r="0" b="0"/>
            <wp:wrapNone/>
            <wp:docPr id="7" name="Εικόνα 7" descr="http://www.thecoloringbarn.com/wp-content/uploads/2010/07/zebra_colo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coloringbarn.com/wp-content/uploads/2010/07/zebra_coloring_pa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749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9D76A6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lastRenderedPageBreak/>
        <w:pict>
          <v:oval id="_x0000_s1032" style="position:absolute;left:0;text-align:left;margin-left:123.95pt;margin-top:-1.6pt;width:19.8pt;height:22.6pt;z-index:-251652096"/>
        </w:pict>
      </w:r>
      <w:r w:rsidR="00E15DB6" w:rsidRPr="00E15DB6">
        <w:rPr>
          <w:b/>
          <w:noProof/>
          <w:sz w:val="28"/>
          <w:szCs w:val="28"/>
          <w:lang w:eastAsia="el-GR"/>
        </w:rPr>
        <w:t xml:space="preserve">Κυκλώνω το γράμμα </w:t>
      </w:r>
      <w:r>
        <w:rPr>
          <w:b/>
          <w:noProof/>
          <w:sz w:val="28"/>
          <w:szCs w:val="28"/>
          <w:lang w:eastAsia="el-GR"/>
        </w:rPr>
        <w:t>Ζ</w:t>
      </w:r>
      <w:r w:rsidR="00E15DB6" w:rsidRPr="00E15DB6">
        <w:rPr>
          <w:b/>
          <w:noProof/>
          <w:sz w:val="28"/>
          <w:szCs w:val="28"/>
          <w:lang w:eastAsia="el-GR"/>
        </w:rPr>
        <w:t xml:space="preserve"> </w:t>
      </w:r>
      <w:r>
        <w:rPr>
          <w:b/>
          <w:noProof/>
          <w:sz w:val="28"/>
          <w:szCs w:val="28"/>
          <w:lang w:eastAsia="el-GR"/>
        </w:rPr>
        <w:t>ζ</w:t>
      </w:r>
      <w:r w:rsidR="00E15DB6" w:rsidRPr="00E15DB6">
        <w:rPr>
          <w:b/>
          <w:noProof/>
          <w:sz w:val="28"/>
          <w:szCs w:val="28"/>
          <w:lang w:eastAsia="el-GR"/>
        </w:rPr>
        <w:t xml:space="preserve"> σε κάθε μια από τις παρακάτω λέξεις.</w:t>
      </w:r>
    </w:p>
    <w:p w:rsidR="00E15DB6" w:rsidRPr="00E15DB6" w:rsidRDefault="00E15DB6" w:rsidP="00E15DB6">
      <w:pPr>
        <w:jc w:val="both"/>
        <w:rPr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15DB6" w:rsidTr="00E15DB6">
        <w:tc>
          <w:tcPr>
            <w:tcW w:w="2842" w:type="dxa"/>
          </w:tcPr>
          <w:p w:rsidR="00E15DB6" w:rsidRPr="00E15DB6" w:rsidRDefault="009D76A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χαρταετός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9D76A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ζάχαρη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9D76A6" w:rsidP="009D76A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ζακέτα</w:t>
            </w: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9D76A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κοπέλα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9D76A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καρέκλα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F415DF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oval id="_x0000_s1029" style="position:absolute;left:0;text-align:left;margin-left:343pt;margin-top:14pt;width:28.45pt;height:22.6pt;z-index:-251655168"/>
        </w:pict>
      </w:r>
    </w:p>
    <w:p w:rsidR="00E15DB6" w:rsidRP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9D76A6">
        <w:rPr>
          <w:b/>
          <w:noProof/>
          <w:sz w:val="28"/>
          <w:szCs w:val="28"/>
          <w:lang w:eastAsia="el-GR"/>
        </w:rPr>
        <w:t>Ζ</w:t>
      </w:r>
      <w:r>
        <w:rPr>
          <w:b/>
          <w:noProof/>
          <w:sz w:val="28"/>
          <w:szCs w:val="28"/>
          <w:lang w:eastAsia="el-GR"/>
        </w:rPr>
        <w:t xml:space="preserve"> </w:t>
      </w:r>
      <w:r w:rsidR="009D76A6">
        <w:rPr>
          <w:b/>
          <w:noProof/>
          <w:sz w:val="28"/>
          <w:szCs w:val="28"/>
          <w:lang w:eastAsia="el-GR"/>
        </w:rPr>
        <w:t>ζ</w:t>
      </w:r>
      <w:r>
        <w:rPr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F415DF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E15DB6" w:rsidP="00E15DB6">
      <w:pPr>
        <w:pStyle w:val="a3"/>
        <w:ind w:left="0"/>
        <w:jc w:val="both"/>
        <w:rPr>
          <w:b/>
          <w:sz w:val="28"/>
          <w:szCs w:val="28"/>
        </w:rPr>
      </w:pPr>
    </w:p>
    <w:sectPr w:rsidR="00E15DB6" w:rsidRPr="00E15DB6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05" w:rsidRDefault="00575205" w:rsidP="00E15DB6">
      <w:pPr>
        <w:spacing w:after="0" w:line="240" w:lineRule="auto"/>
      </w:pPr>
      <w:r>
        <w:separator/>
      </w:r>
    </w:p>
  </w:endnote>
  <w:endnote w:type="continuationSeparator" w:id="0">
    <w:p w:rsidR="00575205" w:rsidRDefault="00575205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05" w:rsidRDefault="00575205" w:rsidP="00E15DB6">
      <w:pPr>
        <w:spacing w:after="0" w:line="240" w:lineRule="auto"/>
      </w:pPr>
      <w:r>
        <w:separator/>
      </w:r>
    </w:p>
  </w:footnote>
  <w:footnote w:type="continuationSeparator" w:id="0">
    <w:p w:rsidR="00575205" w:rsidRDefault="00575205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60367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575205"/>
    <w:rsid w:val="00872FE6"/>
    <w:rsid w:val="00964E84"/>
    <w:rsid w:val="009D51BF"/>
    <w:rsid w:val="009D76A6"/>
    <w:rsid w:val="00BD712A"/>
    <w:rsid w:val="00D97A25"/>
    <w:rsid w:val="00E15DB6"/>
    <w:rsid w:val="00F415DF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thecoloringbarn.com/wp-content/uploads/2010/07/zebra_coloring_pag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2014-05-12T13:43:00Z</dcterms:created>
  <dcterms:modified xsi:type="dcterms:W3CDTF">2014-05-12T13:43:00Z</dcterms:modified>
</cp:coreProperties>
</file>